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BD7" w:rsidRDefault="00E45BD7" w:rsidP="00791D7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91D76">
        <w:rPr>
          <w:rFonts w:ascii="Times New Roman" w:hAnsi="Times New Roman" w:cs="Times New Roman"/>
          <w:b/>
          <w:sz w:val="32"/>
          <w:szCs w:val="32"/>
        </w:rPr>
        <w:t>23 февраля – День защитника Отечества</w:t>
      </w:r>
    </w:p>
    <w:p w:rsidR="00976A61" w:rsidRDefault="00976A61" w:rsidP="00791D7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91D76" w:rsidRPr="00791D76" w:rsidRDefault="00976A61" w:rsidP="00791D7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976A61">
        <w:rPr>
          <w:rFonts w:ascii="Times New Roman" w:hAnsi="Times New Roman" w:cs="Times New Roman"/>
          <w:b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75A94FC0" wp14:editId="7B656624">
            <wp:simplePos x="0" y="0"/>
            <wp:positionH relativeFrom="column">
              <wp:posOffset>40640</wp:posOffset>
            </wp:positionH>
            <wp:positionV relativeFrom="paragraph">
              <wp:posOffset>-1270</wp:posOffset>
            </wp:positionV>
            <wp:extent cx="3051175" cy="2219325"/>
            <wp:effectExtent l="0" t="0" r="0" b="9525"/>
            <wp:wrapTight wrapText="bothSides">
              <wp:wrapPolygon edited="0">
                <wp:start x="0" y="0"/>
                <wp:lineTo x="0" y="21507"/>
                <wp:lineTo x="21443" y="21507"/>
                <wp:lineTo x="2144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11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BD7" w:rsidRPr="00791D76" w:rsidRDefault="00E45BD7" w:rsidP="00791D7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91D76">
        <w:rPr>
          <w:rFonts w:eastAsiaTheme="minorHAnsi"/>
          <w:sz w:val="28"/>
          <w:szCs w:val="28"/>
          <w:lang w:eastAsia="en-US"/>
        </w:rPr>
        <w:t>«День защитника Отечества» отмечается ежегодно 23 февраля в России, Белоруссии, Таджикистане и Киргизии.</w:t>
      </w:r>
    </w:p>
    <w:p w:rsidR="00E45BD7" w:rsidRPr="00791D76" w:rsidRDefault="00E45BD7" w:rsidP="00791D7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91D76">
        <w:rPr>
          <w:rFonts w:eastAsiaTheme="minorHAnsi"/>
          <w:sz w:val="28"/>
          <w:szCs w:val="28"/>
          <w:lang w:eastAsia="en-US"/>
        </w:rPr>
        <w:t xml:space="preserve">Сегодня 23 февраля воспринимается как праздник мужчин, празднуемый как коллегами в своих коллективах, так и в семьях, и носит массовый характер. В этот день поздравляют и женщин – ветеранов Великой Отечественной войны, женщин-военнослужащих. Одна из традиций праздника в Москве – возложение венков </w:t>
      </w:r>
      <w:r w:rsidR="00791D76">
        <w:rPr>
          <w:rFonts w:eastAsiaTheme="minorHAnsi"/>
          <w:sz w:val="28"/>
          <w:szCs w:val="28"/>
          <w:lang w:eastAsia="en-US"/>
        </w:rPr>
        <w:br/>
      </w:r>
      <w:r w:rsidRPr="00791D76">
        <w:rPr>
          <w:rFonts w:eastAsiaTheme="minorHAnsi"/>
          <w:sz w:val="28"/>
          <w:szCs w:val="28"/>
          <w:lang w:eastAsia="en-US"/>
        </w:rPr>
        <w:t>к Могиле Неизвестного Солдата у стен Кремля. После минуты молчания звучит государственный гимн, затем торжественным маршем проходит рота почётного караула. Вечером в Москве и во многих других городах России проходит праздничный салют.</w:t>
      </w:r>
    </w:p>
    <w:p w:rsidR="00E45BD7" w:rsidRPr="00791D76" w:rsidRDefault="00E45BD7" w:rsidP="00791D7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91D76">
        <w:rPr>
          <w:rFonts w:eastAsiaTheme="minorHAnsi"/>
          <w:sz w:val="28"/>
          <w:szCs w:val="28"/>
          <w:lang w:eastAsia="en-US"/>
        </w:rPr>
        <w:t>Однако</w:t>
      </w:r>
      <w:proofErr w:type="gramStart"/>
      <w:r w:rsidRPr="00791D76">
        <w:rPr>
          <w:rFonts w:eastAsiaTheme="minorHAnsi"/>
          <w:sz w:val="28"/>
          <w:szCs w:val="28"/>
          <w:lang w:eastAsia="en-US"/>
        </w:rPr>
        <w:t>,</w:t>
      </w:r>
      <w:proofErr w:type="gramEnd"/>
      <w:r w:rsidRPr="00791D76">
        <w:rPr>
          <w:rFonts w:eastAsiaTheme="minorHAnsi"/>
          <w:sz w:val="28"/>
          <w:szCs w:val="28"/>
          <w:lang w:eastAsia="en-US"/>
        </w:rPr>
        <w:t xml:space="preserve"> праздник 23 февраля неоднократно переименовывали и переносили на другие даты. С 1922 года эта дата традиционно отмечалась как «День Красной армии», с 1946 по 1993 гг. – «День Советской армии и Военно-морского флота».</w:t>
      </w:r>
    </w:p>
    <w:p w:rsidR="00E45BD7" w:rsidRPr="00791D76" w:rsidRDefault="00E45BD7" w:rsidP="00791D7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91D76">
        <w:rPr>
          <w:rFonts w:eastAsiaTheme="minorHAnsi"/>
          <w:sz w:val="28"/>
          <w:szCs w:val="28"/>
          <w:lang w:eastAsia="en-US"/>
        </w:rPr>
        <w:t>История праздника берет свое начало 28 января (15 января по старому стилю) 1918 года. В этот день на фоне продолжающейся в Европе первой мировой войны Совет народных комиссаров (фактическое правительство Советской России) во главе со своим председателем Владимиром Лениным принял Декрет об организации Рабоче-крестьянской Красной Армии (РККА).</w:t>
      </w:r>
    </w:p>
    <w:p w:rsidR="00E45BD7" w:rsidRPr="00791D76" w:rsidRDefault="00E45BD7" w:rsidP="00791D7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91D76">
        <w:rPr>
          <w:rFonts w:eastAsiaTheme="minorHAnsi"/>
          <w:sz w:val="28"/>
          <w:szCs w:val="28"/>
          <w:lang w:eastAsia="en-US"/>
        </w:rPr>
        <w:t xml:space="preserve">В первые дни января 1919 г. советские власти вспомнили о приближающейся годовщине декрета Совнаркома об организации РККА. 10 января председатель Высшей военной инспекции РККА Николай </w:t>
      </w:r>
      <w:proofErr w:type="spellStart"/>
      <w:r w:rsidRPr="00791D76">
        <w:rPr>
          <w:rFonts w:eastAsiaTheme="minorHAnsi"/>
          <w:sz w:val="28"/>
          <w:szCs w:val="28"/>
          <w:lang w:eastAsia="en-US"/>
        </w:rPr>
        <w:t>Подвойский</w:t>
      </w:r>
      <w:proofErr w:type="spellEnd"/>
      <w:r w:rsidRPr="00791D76">
        <w:rPr>
          <w:rFonts w:eastAsiaTheme="minorHAnsi"/>
          <w:sz w:val="28"/>
          <w:szCs w:val="28"/>
          <w:lang w:eastAsia="en-US"/>
        </w:rPr>
        <w:t xml:space="preserve"> направил в президиум ВЦИК предложение отпраздновать годовщину создания Красной Армии, приурочив празднование к ближайшему воскресенью до или после 28 января. Однако из-за позднего предоставления ходатайства решение не было принято.</w:t>
      </w:r>
    </w:p>
    <w:p w:rsidR="00E45BD7" w:rsidRPr="00791D76" w:rsidRDefault="00E45BD7" w:rsidP="00791D7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91D76">
        <w:rPr>
          <w:rFonts w:eastAsiaTheme="minorHAnsi"/>
          <w:sz w:val="28"/>
          <w:szCs w:val="28"/>
          <w:lang w:eastAsia="en-US"/>
        </w:rPr>
        <w:t xml:space="preserve">Тогда инициативу празднования первой годовщины РККА взял на себя Моссовет. 24 января 1919 г. его президиум, который в то время возглавлял </w:t>
      </w:r>
      <w:r w:rsidR="00791D76">
        <w:rPr>
          <w:rFonts w:eastAsiaTheme="minorHAnsi"/>
          <w:sz w:val="28"/>
          <w:szCs w:val="28"/>
          <w:lang w:eastAsia="en-US"/>
        </w:rPr>
        <w:br/>
      </w:r>
      <w:r w:rsidRPr="00791D76">
        <w:rPr>
          <w:rFonts w:eastAsiaTheme="minorHAnsi"/>
          <w:sz w:val="28"/>
          <w:szCs w:val="28"/>
          <w:lang w:eastAsia="en-US"/>
        </w:rPr>
        <w:t xml:space="preserve">Лев Каменев, постановил приурочить эти торжества ко Дню красного подарка. </w:t>
      </w:r>
      <w:r w:rsidR="00791D76">
        <w:rPr>
          <w:rFonts w:eastAsiaTheme="minorHAnsi"/>
          <w:sz w:val="28"/>
          <w:szCs w:val="28"/>
          <w:lang w:eastAsia="en-US"/>
        </w:rPr>
        <w:br/>
      </w:r>
      <w:r w:rsidRPr="00791D76">
        <w:rPr>
          <w:rFonts w:eastAsiaTheme="minorHAnsi"/>
          <w:sz w:val="28"/>
          <w:szCs w:val="28"/>
          <w:lang w:eastAsia="en-US"/>
        </w:rPr>
        <w:t xml:space="preserve">Этот день устраивался соответствующей комиссией </w:t>
      </w:r>
      <w:proofErr w:type="gramStart"/>
      <w:r w:rsidRPr="00791D76">
        <w:rPr>
          <w:rFonts w:eastAsiaTheme="minorHAnsi"/>
          <w:sz w:val="28"/>
          <w:szCs w:val="28"/>
          <w:lang w:eastAsia="en-US"/>
        </w:rPr>
        <w:t>при</w:t>
      </w:r>
      <w:proofErr w:type="gramEnd"/>
      <w:r w:rsidRPr="00791D76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791D76">
        <w:rPr>
          <w:rFonts w:eastAsiaTheme="minorHAnsi"/>
          <w:sz w:val="28"/>
          <w:szCs w:val="28"/>
          <w:lang w:eastAsia="en-US"/>
        </w:rPr>
        <w:t>ВЦИК</w:t>
      </w:r>
      <w:proofErr w:type="gramEnd"/>
      <w:r w:rsidRPr="00791D76">
        <w:rPr>
          <w:rFonts w:eastAsiaTheme="minorHAnsi"/>
          <w:sz w:val="28"/>
          <w:szCs w:val="28"/>
          <w:lang w:eastAsia="en-US"/>
        </w:rPr>
        <w:t xml:space="preserve"> с целью оказания помощи сражающимся красноармейцам. День красного подарка был назначен на </w:t>
      </w:r>
      <w:r w:rsidR="00791D76">
        <w:rPr>
          <w:rFonts w:eastAsiaTheme="minorHAnsi"/>
          <w:sz w:val="28"/>
          <w:szCs w:val="28"/>
          <w:lang w:eastAsia="en-US"/>
        </w:rPr>
        <w:br/>
      </w:r>
      <w:r w:rsidRPr="00791D76">
        <w:rPr>
          <w:rFonts w:eastAsiaTheme="minorHAnsi"/>
          <w:sz w:val="28"/>
          <w:szCs w:val="28"/>
          <w:lang w:eastAsia="en-US"/>
        </w:rPr>
        <w:t xml:space="preserve">16 февраля, но провести его в срок комиссия не успевала. Поэтому День красного подарка и День Красной Армии, приуроченный к нему, решили отметить </w:t>
      </w:r>
      <w:r w:rsidR="00791D76">
        <w:rPr>
          <w:rFonts w:eastAsiaTheme="minorHAnsi"/>
          <w:sz w:val="28"/>
          <w:szCs w:val="28"/>
          <w:lang w:eastAsia="en-US"/>
        </w:rPr>
        <w:br/>
      </w:r>
      <w:r w:rsidRPr="00791D76">
        <w:rPr>
          <w:rFonts w:eastAsiaTheme="minorHAnsi"/>
          <w:sz w:val="28"/>
          <w:szCs w:val="28"/>
          <w:lang w:eastAsia="en-US"/>
        </w:rPr>
        <w:t>в следующее после 16 февраля воскресенье, т.е. 23 февраля.</w:t>
      </w:r>
    </w:p>
    <w:p w:rsidR="00E45BD7" w:rsidRPr="00791D76" w:rsidRDefault="00E45BD7" w:rsidP="00791D7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91D76">
        <w:rPr>
          <w:rFonts w:eastAsiaTheme="minorHAnsi"/>
          <w:sz w:val="28"/>
          <w:szCs w:val="28"/>
          <w:lang w:eastAsia="en-US"/>
        </w:rPr>
        <w:t xml:space="preserve">10-ю годовщину РККА в 1928 г., как и все предыдущие, отмечали как годовщину декрета Совета народных комиссаров об организации Красной Армии от </w:t>
      </w:r>
      <w:r w:rsidRPr="00791D76">
        <w:rPr>
          <w:rFonts w:eastAsiaTheme="minorHAnsi"/>
          <w:sz w:val="28"/>
          <w:szCs w:val="28"/>
          <w:lang w:eastAsia="en-US"/>
        </w:rPr>
        <w:lastRenderedPageBreak/>
        <w:t>28 (15) января 1918 года, но саму дату издания декрета, вопреки реальным событиям, привязали к 23 февраля.</w:t>
      </w:r>
    </w:p>
    <w:p w:rsidR="00E45BD7" w:rsidRPr="00791D76" w:rsidRDefault="00E45BD7" w:rsidP="00791D7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91D76">
        <w:rPr>
          <w:rFonts w:eastAsiaTheme="minorHAnsi"/>
          <w:sz w:val="28"/>
          <w:szCs w:val="28"/>
          <w:lang w:eastAsia="en-US"/>
        </w:rPr>
        <w:t>В 1938 г. в «Кратком курсе истории ВК</w:t>
      </w:r>
      <w:proofErr w:type="gramStart"/>
      <w:r w:rsidRPr="00791D76">
        <w:rPr>
          <w:rFonts w:eastAsiaTheme="minorHAnsi"/>
          <w:sz w:val="28"/>
          <w:szCs w:val="28"/>
          <w:lang w:eastAsia="en-US"/>
        </w:rPr>
        <w:t>П(</w:t>
      </w:r>
      <w:proofErr w:type="gramEnd"/>
      <w:r w:rsidRPr="00791D76">
        <w:rPr>
          <w:rFonts w:eastAsiaTheme="minorHAnsi"/>
          <w:sz w:val="28"/>
          <w:szCs w:val="28"/>
          <w:lang w:eastAsia="en-US"/>
        </w:rPr>
        <w:t>б)» была изложена принципиально новая версия происхождения даты праздника. В книге утверждалось, что в 1918 г. под Нарвой и Псковом «немецким оккупантам был дан решительный отпор. Их продвижение на Петроград было приостановлено. День отпора войскам германского империализма – 23 февраля стал днем рождения молодой Красной Армии».</w:t>
      </w:r>
    </w:p>
    <w:p w:rsidR="00E45BD7" w:rsidRPr="00791D76" w:rsidRDefault="00E45BD7" w:rsidP="00791D7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91D76">
        <w:rPr>
          <w:rFonts w:eastAsiaTheme="minorHAnsi"/>
          <w:sz w:val="28"/>
          <w:szCs w:val="28"/>
          <w:lang w:eastAsia="en-US"/>
        </w:rPr>
        <w:t xml:space="preserve">Позднее, в приказе народного комиссара обороны СССР от 23 февраля 1942 г. формулировка была изменена: «Молодые отряды Красной Армии, впервые вступившие в войну, наголову разбили немецких захватчиков под Псковом </w:t>
      </w:r>
      <w:r w:rsidR="00791D76">
        <w:rPr>
          <w:rFonts w:eastAsiaTheme="minorHAnsi"/>
          <w:sz w:val="28"/>
          <w:szCs w:val="28"/>
          <w:lang w:eastAsia="en-US"/>
        </w:rPr>
        <w:br/>
      </w:r>
      <w:r w:rsidRPr="00791D76">
        <w:rPr>
          <w:rFonts w:eastAsiaTheme="minorHAnsi"/>
          <w:sz w:val="28"/>
          <w:szCs w:val="28"/>
          <w:lang w:eastAsia="en-US"/>
        </w:rPr>
        <w:t>и Нарвой 23 февраля 1918 г. Именно поэтому день 23 февраля был объявлен днем рождения Красной Армии».</w:t>
      </w:r>
    </w:p>
    <w:p w:rsidR="00E45BD7" w:rsidRPr="00791D76" w:rsidRDefault="00E45BD7" w:rsidP="00791D7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91D76">
        <w:rPr>
          <w:rFonts w:eastAsiaTheme="minorHAnsi"/>
          <w:sz w:val="28"/>
          <w:szCs w:val="28"/>
          <w:lang w:eastAsia="en-US"/>
        </w:rPr>
        <w:t>В 1951 г. появилась последняя трактовка праздника. В «Истории гражданской войны в СССР» было указано, что в 1919 г. первая годовщина Красной Армии праздновалась «в памятный день мобилизации трудящихся на защиту социалистического Отечества, массового вступления рабочих в Красную Армию, широкого формирования первых отрядов и частей новой армии».</w:t>
      </w:r>
    </w:p>
    <w:p w:rsidR="00E45BD7" w:rsidRPr="00791D76" w:rsidRDefault="00E45BD7" w:rsidP="00791D7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91D76">
        <w:rPr>
          <w:rFonts w:eastAsiaTheme="minorHAnsi"/>
          <w:sz w:val="28"/>
          <w:szCs w:val="28"/>
          <w:lang w:eastAsia="en-US"/>
        </w:rPr>
        <w:t>В Федеральном законе от 13 марта 1995 г. N32-ФЗ «О днях воинской славы России», 23 февраля носит официальное наименование «День победы Красной Армии над кайзеровскими войсками Германии в 1918 г. - День защитников Отечества».</w:t>
      </w:r>
    </w:p>
    <w:p w:rsidR="00E45BD7" w:rsidRPr="00791D76" w:rsidRDefault="00E45BD7" w:rsidP="00791D7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91D76">
        <w:rPr>
          <w:rFonts w:eastAsiaTheme="minorHAnsi"/>
          <w:sz w:val="28"/>
          <w:szCs w:val="28"/>
          <w:lang w:eastAsia="en-US"/>
        </w:rPr>
        <w:t>С 2002 года 23 февраля в России становится нерабочим праздничным днём и отмечается как «День защитника Отечества». Согласно закону, «День защитника Отечества» является днём воинской славы России.</w:t>
      </w:r>
    </w:p>
    <w:p w:rsidR="00E45BD7" w:rsidRPr="00791D76" w:rsidRDefault="00E45BD7" w:rsidP="00791D7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91D76">
        <w:rPr>
          <w:rFonts w:eastAsiaTheme="minorHAnsi"/>
          <w:sz w:val="28"/>
          <w:szCs w:val="28"/>
          <w:lang w:eastAsia="en-US"/>
        </w:rPr>
        <w:t>В 2006 году закон претерпел изменения, и из официального описания праздника исключены слова «День победы Красной Армии над кайзеровскими войсками Германии (1918 год)», а также изложено в единственном числе понятие «защитник».</w:t>
      </w:r>
    </w:p>
    <w:p w:rsidR="00E45BD7" w:rsidRPr="00791D76" w:rsidRDefault="00E45BD7" w:rsidP="00791D7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91D76">
        <w:rPr>
          <w:rFonts w:eastAsiaTheme="minorHAnsi"/>
          <w:sz w:val="28"/>
          <w:szCs w:val="28"/>
          <w:lang w:eastAsia="en-US"/>
        </w:rPr>
        <w:t>Для большинства граждан России День защитника Отечества — важная и значимая дата.</w:t>
      </w:r>
    </w:p>
    <w:p w:rsidR="00F8375A" w:rsidRPr="00791D76" w:rsidRDefault="00976A61" w:rsidP="00791D76">
      <w:pPr>
        <w:rPr>
          <w:rFonts w:ascii="Times New Roman" w:hAnsi="Times New Roman" w:cs="Times New Roman"/>
          <w:sz w:val="28"/>
          <w:szCs w:val="28"/>
        </w:rPr>
      </w:pPr>
    </w:p>
    <w:sectPr w:rsidR="00F8375A" w:rsidRPr="00791D76" w:rsidSect="00791D76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BD7"/>
    <w:rsid w:val="00791D76"/>
    <w:rsid w:val="00976A61"/>
    <w:rsid w:val="00B232F7"/>
    <w:rsid w:val="00BE4124"/>
    <w:rsid w:val="00E4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45B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5B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45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76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6A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45B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5B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45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76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6A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2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634</Words>
  <Characters>3618</Characters>
  <Application>Microsoft Office Word</Application>
  <DocSecurity>0</DocSecurity>
  <Lines>30</Lines>
  <Paragraphs>8</Paragraphs>
  <ScaleCrop>false</ScaleCrop>
  <Company/>
  <LinksUpToDate>false</LinksUpToDate>
  <CharactersWithSpaces>4244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MavdrikovaEP</dc:creator>
  <cp:lastModifiedBy>MavdrikovaEP</cp:lastModifiedBy>
  <cp:revision>3</cp:revision>
  <dcterms:created xsi:type="dcterms:W3CDTF">2024-02-28T12:16:00Z</dcterms:created>
  <dcterms:modified xsi:type="dcterms:W3CDTF">2024-02-28T13:05:00Z</dcterms:modified>
</cp:coreProperties>
</file>